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C2" w:rsidRPr="007356DA" w:rsidRDefault="00F76DC2" w:rsidP="00F76DC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>Na osnovu člana 33. Statuta Općine Doboj Istok, „Služene novine općine Doboj Istok“, broj: 05/08),Općinski načelnik donosi:</w:t>
      </w:r>
    </w:p>
    <w:p w:rsidR="00F76DC2" w:rsidRPr="007356DA" w:rsidRDefault="00F76DC2" w:rsidP="00F76DC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DC2" w:rsidRPr="007356DA" w:rsidRDefault="00F76DC2" w:rsidP="00F76D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76DC2" w:rsidRPr="007356DA" w:rsidRDefault="00F76DC2" w:rsidP="00F76D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56DA">
        <w:rPr>
          <w:rFonts w:ascii="Times New Roman" w:hAnsi="Times New Roman" w:cs="Times New Roman"/>
          <w:b/>
          <w:i/>
          <w:sz w:val="24"/>
          <w:szCs w:val="24"/>
        </w:rPr>
        <w:t>ODLUKU O DOPUNSKIM PRAVIMA</w:t>
      </w:r>
    </w:p>
    <w:p w:rsidR="00F76DC2" w:rsidRPr="007356DA" w:rsidRDefault="00F76DC2" w:rsidP="00F76D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56DA">
        <w:rPr>
          <w:rFonts w:ascii="Times New Roman" w:hAnsi="Times New Roman" w:cs="Times New Roman"/>
          <w:b/>
          <w:i/>
          <w:sz w:val="24"/>
          <w:szCs w:val="24"/>
        </w:rPr>
        <w:t xml:space="preserve"> PODSTICAJA U POLJOPRIVREDI</w:t>
      </w:r>
    </w:p>
    <w:p w:rsidR="00F76DC2" w:rsidRPr="007356DA" w:rsidRDefault="00F76DC2" w:rsidP="00F76D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6DC2" w:rsidRPr="007356DA" w:rsidRDefault="00F76DC2" w:rsidP="00F76DC2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F76DC2" w:rsidRPr="007356DA" w:rsidRDefault="00F76DC2" w:rsidP="00F76DC2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F76DC2" w:rsidRPr="007356DA" w:rsidRDefault="00F76DC2" w:rsidP="007356DA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7356DA">
        <w:rPr>
          <w:rFonts w:ascii="Times New Roman" w:hAnsi="Times New Roman" w:cs="Times New Roman"/>
          <w:b/>
          <w:i/>
          <w:sz w:val="24"/>
          <w:szCs w:val="24"/>
        </w:rPr>
        <w:t>OSNOVNE ODREDBE</w:t>
      </w:r>
    </w:p>
    <w:p w:rsidR="00F76DC2" w:rsidRPr="007356DA" w:rsidRDefault="00F76DC2" w:rsidP="00F76DC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6DC2" w:rsidRPr="007356DA" w:rsidRDefault="00F76DC2" w:rsidP="00F76D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56DA">
        <w:rPr>
          <w:rFonts w:ascii="Times New Roman" w:hAnsi="Times New Roman" w:cs="Times New Roman"/>
          <w:b/>
          <w:i/>
          <w:sz w:val="24"/>
          <w:szCs w:val="24"/>
        </w:rPr>
        <w:t>Član 1.</w:t>
      </w:r>
    </w:p>
    <w:p w:rsidR="00F76DC2" w:rsidRPr="007356DA" w:rsidRDefault="00F76DC2" w:rsidP="00F76DC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DC2" w:rsidRPr="007356DA" w:rsidRDefault="00F76DC2" w:rsidP="00F76DC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 xml:space="preserve">Ovom Odlukom utvrđuju se uslovi, kriteriji, postupak </w:t>
      </w:r>
      <w:r w:rsidRPr="007356DA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i dokumentacija neophodna </w:t>
      </w:r>
      <w:r w:rsidRPr="007356DA">
        <w:rPr>
          <w:rFonts w:ascii="Times New Roman" w:hAnsi="Times New Roman" w:cs="Times New Roman"/>
          <w:i/>
          <w:sz w:val="24"/>
          <w:szCs w:val="24"/>
        </w:rPr>
        <w:t xml:space="preserve">za ostvarivanje prava na dodjelu podsticajnih srestava za poljoprivrednu proizvodnju i druga pitanja u vezi sa novčanim podrškama finansiranih iz Budžeta općine Doboj Istok. </w:t>
      </w:r>
    </w:p>
    <w:p w:rsidR="00F76DC2" w:rsidRPr="007356DA" w:rsidRDefault="00F76DC2" w:rsidP="00F76DC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6DC2" w:rsidRPr="007356DA" w:rsidRDefault="00F76DC2" w:rsidP="00F76D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56DA">
        <w:rPr>
          <w:rFonts w:ascii="Times New Roman" w:hAnsi="Times New Roman" w:cs="Times New Roman"/>
          <w:b/>
          <w:i/>
          <w:sz w:val="24"/>
          <w:szCs w:val="24"/>
        </w:rPr>
        <w:t>Član 2.</w:t>
      </w:r>
    </w:p>
    <w:p w:rsidR="00F76DC2" w:rsidRPr="007356DA" w:rsidRDefault="00F76DC2" w:rsidP="00F76DC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DC2" w:rsidRPr="007356DA" w:rsidRDefault="00F76DC2" w:rsidP="00F76D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6DA">
        <w:rPr>
          <w:rFonts w:ascii="Times New Roman" w:hAnsi="Times New Roman" w:cs="Times New Roman"/>
          <w:i/>
          <w:sz w:val="24"/>
          <w:szCs w:val="24"/>
        </w:rPr>
        <w:tab/>
        <w:t xml:space="preserve">Pravo  na učešće </w:t>
      </w:r>
      <w:r w:rsidRPr="007356DA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za dodjeljivanje sredstava </w:t>
      </w:r>
      <w:r w:rsidRPr="007356DA">
        <w:rPr>
          <w:rFonts w:ascii="Times New Roman" w:hAnsi="Times New Roman" w:cs="Times New Roman"/>
          <w:i/>
          <w:sz w:val="24"/>
          <w:szCs w:val="24"/>
        </w:rPr>
        <w:t xml:space="preserve"> imaju svi zainteresovani građani (fizička lica), koji imaju prebivalište, posjeduju poljoprivredno zemljište na podrućju općine Doboj Istok i ispunjavaju uslove propisane ovom Odlukom.</w:t>
      </w:r>
    </w:p>
    <w:p w:rsidR="00F76DC2" w:rsidRPr="007356DA" w:rsidRDefault="00F76DC2" w:rsidP="00F76D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6DC2" w:rsidRPr="007356DA" w:rsidRDefault="00F76DC2" w:rsidP="00F76D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56DA">
        <w:rPr>
          <w:rFonts w:ascii="Times New Roman" w:hAnsi="Times New Roman" w:cs="Times New Roman"/>
          <w:b/>
          <w:i/>
          <w:sz w:val="24"/>
          <w:szCs w:val="24"/>
        </w:rPr>
        <w:t>Član 3.</w:t>
      </w:r>
    </w:p>
    <w:p w:rsidR="00F76DC2" w:rsidRPr="007356DA" w:rsidRDefault="00F76DC2" w:rsidP="00F76DC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6DC2" w:rsidRPr="007356DA" w:rsidRDefault="00F76DC2" w:rsidP="00F76DC2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7356DA">
        <w:rPr>
          <w:rFonts w:ascii="Times New Roman" w:hAnsi="Times New Roman" w:cs="Times New Roman"/>
          <w:b/>
          <w:i/>
          <w:sz w:val="24"/>
          <w:szCs w:val="24"/>
        </w:rPr>
        <w:t>USLOVI ZA OSTVARIVANJE PRAVA</w:t>
      </w:r>
    </w:p>
    <w:p w:rsidR="00F76DC2" w:rsidRPr="007356DA" w:rsidRDefault="00F76DC2" w:rsidP="00F76DC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DC2" w:rsidRPr="007356DA" w:rsidRDefault="00F76DC2" w:rsidP="00F76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>Da je podnosilac zahtjeva zakonski korisnik zemljišta pogodnog za proizvodnju na području općine Doboj Istok.</w:t>
      </w:r>
    </w:p>
    <w:p w:rsidR="00F76DC2" w:rsidRPr="007356DA" w:rsidRDefault="00F76DC2" w:rsidP="00F76DC2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DC2" w:rsidRPr="007356DA" w:rsidRDefault="00F76DC2" w:rsidP="00F76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lastRenderedPageBreak/>
        <w:t>Pogodnost zemljišta utvrđuje se na osnovu hemiske analizi zemljišta i stručne                                        Komisije na licu mjesta i (u daljem tekstu Komisija),i za ostale potrebne uslove.</w:t>
      </w:r>
    </w:p>
    <w:p w:rsidR="00F76DC2" w:rsidRPr="007356DA" w:rsidRDefault="00F76DC2" w:rsidP="00F76DC2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DC2" w:rsidRPr="007356DA" w:rsidRDefault="00F76DC2" w:rsidP="00F76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 xml:space="preserve">Da navedeno zemljište pripada poljoprivrednom gazdinstvu, i da omogućava intenzivni sistem uzgoja, pristup vodi za navodnjavanje (česma, bunar, potok i sl.), drvene ili betonske kolce (potpora), žicu, pripremu zamljišta za sadnju i druge agrotetehničke mjere obezbjeđuje korisnik, utvrđuje Komisija. </w:t>
      </w:r>
    </w:p>
    <w:p w:rsidR="00F76DC2" w:rsidRPr="007356DA" w:rsidRDefault="00F76DC2" w:rsidP="00F76DC2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DC2" w:rsidRPr="007356DA" w:rsidRDefault="00F76DC2" w:rsidP="00F76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>Površina zemljišta za dodjelu srestava je ograničena na 0,1 ha.</w:t>
      </w:r>
      <w:r w:rsidRPr="007356D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</w:t>
      </w:r>
    </w:p>
    <w:p w:rsidR="00F76DC2" w:rsidRPr="007356DA" w:rsidRDefault="00F76DC2" w:rsidP="00F76D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6DC2" w:rsidRPr="007356DA" w:rsidRDefault="00F76DC2" w:rsidP="00F76DC2">
      <w:pPr>
        <w:tabs>
          <w:tab w:val="left" w:pos="114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56DA">
        <w:rPr>
          <w:rFonts w:ascii="Times New Roman" w:hAnsi="Times New Roman" w:cs="Times New Roman"/>
          <w:b/>
          <w:i/>
          <w:sz w:val="24"/>
          <w:szCs w:val="24"/>
        </w:rPr>
        <w:t>Član 4.</w:t>
      </w:r>
    </w:p>
    <w:p w:rsidR="00F76DC2" w:rsidRPr="007356DA" w:rsidRDefault="00F76DC2" w:rsidP="00F76DC2">
      <w:pPr>
        <w:tabs>
          <w:tab w:val="left" w:pos="114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6DC2" w:rsidRPr="007356DA" w:rsidRDefault="00F76DC2" w:rsidP="007356DA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>Općinska služba za</w:t>
      </w:r>
      <w:r w:rsidRPr="007356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56DA">
        <w:rPr>
          <w:rFonts w:ascii="Times New Roman" w:hAnsi="Times New Roman" w:cs="Times New Roman"/>
          <w:i/>
          <w:sz w:val="24"/>
          <w:szCs w:val="24"/>
        </w:rPr>
        <w:t>poduzetništvo i finansij je nosilac aktivnosti vezanih za realizaciju ove Odluke.</w:t>
      </w:r>
    </w:p>
    <w:p w:rsidR="00F76DC2" w:rsidRPr="007356DA" w:rsidRDefault="00F76DC2" w:rsidP="00F76DC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6DC2" w:rsidRPr="007356DA" w:rsidRDefault="00F76DC2" w:rsidP="00F76D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b/>
          <w:i/>
          <w:sz w:val="24"/>
          <w:szCs w:val="24"/>
        </w:rPr>
        <w:t>ODABIR KORISNIKA</w:t>
      </w:r>
    </w:p>
    <w:p w:rsidR="00F76DC2" w:rsidRPr="007356DA" w:rsidRDefault="00F76DC2" w:rsidP="00F76D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56DA">
        <w:rPr>
          <w:rFonts w:ascii="Times New Roman" w:hAnsi="Times New Roman" w:cs="Times New Roman"/>
          <w:b/>
          <w:i/>
          <w:sz w:val="24"/>
          <w:szCs w:val="24"/>
        </w:rPr>
        <w:t>Član 5.</w:t>
      </w:r>
    </w:p>
    <w:p w:rsidR="00F76DC2" w:rsidRPr="007356DA" w:rsidRDefault="00F76DC2" w:rsidP="00F76D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6DC2" w:rsidRPr="007356DA" w:rsidRDefault="00F76DC2" w:rsidP="00F76DC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>Općinski načelnik objavljuje javni poziv za podnošenje zahtijeva za dodjelu srestava za podsticaj u poljoprivredi, na web stranici i na oglasnoj ploči Općine Doboj Istok.</w:t>
      </w:r>
    </w:p>
    <w:p w:rsidR="00F76DC2" w:rsidRPr="007356DA" w:rsidRDefault="00F76DC2" w:rsidP="00F76DC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>Javni poziv sadrži: iznos srestava podsticaja u koje se namjene dodjeljuje, uslove koje kandidat mora ispunjavati, kriterije za bodovanje, rok za podnošenje prijava i druge potrebne podatke.</w:t>
      </w:r>
    </w:p>
    <w:p w:rsidR="00F76DC2" w:rsidRPr="007356DA" w:rsidRDefault="00F76DC2" w:rsidP="00F76DC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>Odabir korisnika za dodjelu podsticajnih srestava vrši se na osnovu pristiglih prijava na javni poziv.</w:t>
      </w:r>
    </w:p>
    <w:p w:rsidR="00F76DC2" w:rsidRPr="007356DA" w:rsidRDefault="00F76DC2" w:rsidP="00F76DC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6DC2" w:rsidRPr="007356DA" w:rsidRDefault="00F76DC2" w:rsidP="00F76D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56DA">
        <w:rPr>
          <w:rFonts w:ascii="Times New Roman" w:hAnsi="Times New Roman" w:cs="Times New Roman"/>
          <w:b/>
          <w:i/>
          <w:sz w:val="24"/>
          <w:szCs w:val="24"/>
        </w:rPr>
        <w:t>Član 6.</w:t>
      </w:r>
    </w:p>
    <w:p w:rsidR="00F76DC2" w:rsidRPr="007356DA" w:rsidRDefault="00F76DC2" w:rsidP="00F76DC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6DC2" w:rsidRPr="007356DA" w:rsidRDefault="00F76DC2" w:rsidP="00F76DC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 xml:space="preserve">Općinski načelnik imenuje Komisiju od tri člana, od kojih je jedan dipl. ing. poljoprivrede.  </w:t>
      </w:r>
    </w:p>
    <w:p w:rsidR="00F76DC2" w:rsidRPr="007356DA" w:rsidRDefault="00F76DC2" w:rsidP="00F76DC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>Zadatak Komisije je: pregled prispjelih prijava,vrši uviđaj na licu mjesta i na kraju sačinjava  rang listu i nacrt odluke o odabiru korisnika poticaja u poljoprivredi sa iznosom dodjeljenih srestava.</w:t>
      </w:r>
    </w:p>
    <w:p w:rsidR="00F76DC2" w:rsidRPr="007356DA" w:rsidRDefault="00F76DC2" w:rsidP="00F76DC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lastRenderedPageBreak/>
        <w:t>Općinski načelnik razmatra i donosi konačnu rang listu i Odluku o odabiru korisnika poticaja u poljoprivredi sa iznosom dodjeljenih srestava.</w:t>
      </w:r>
    </w:p>
    <w:p w:rsidR="00F76DC2" w:rsidRPr="007356DA" w:rsidRDefault="00F76DC2" w:rsidP="00F76D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356DA">
        <w:rPr>
          <w:rFonts w:ascii="Times New Roman" w:hAnsi="Times New Roman" w:cs="Times New Roman"/>
          <w:i/>
          <w:sz w:val="24"/>
          <w:szCs w:val="24"/>
        </w:rPr>
        <w:tab/>
        <w:t>O rezultatima javnog poziva, kandidati će biti obavješteni pismenim putem, putem oglasne ploče  i web stranice Općine Doboj Istok.</w:t>
      </w:r>
    </w:p>
    <w:p w:rsidR="00F76DC2" w:rsidRPr="007356DA" w:rsidRDefault="00F76DC2" w:rsidP="00F76D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6DC2" w:rsidRPr="007356DA" w:rsidRDefault="00F76DC2" w:rsidP="00F76D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56DA">
        <w:rPr>
          <w:rFonts w:ascii="Times New Roman" w:hAnsi="Times New Roman" w:cs="Times New Roman"/>
          <w:b/>
          <w:i/>
          <w:sz w:val="24"/>
          <w:szCs w:val="24"/>
        </w:rPr>
        <w:t>Član 7.</w:t>
      </w:r>
    </w:p>
    <w:p w:rsidR="00F76DC2" w:rsidRPr="007356DA" w:rsidRDefault="00F76DC2" w:rsidP="00F76DC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DC2" w:rsidRPr="007356DA" w:rsidRDefault="00F76DC2" w:rsidP="00F76D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 xml:space="preserve"> Odabrani korisnici potpisuju Ugovor o dodjeli srestava za podsticaj u poljoprivredi sa Općinskim načelnikom, a kojim će biti regulisana sva dalja međusobna prava i obaveze.</w:t>
      </w:r>
    </w:p>
    <w:p w:rsidR="00F76DC2" w:rsidRPr="007356DA" w:rsidRDefault="00F76DC2" w:rsidP="00F76DC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DC2" w:rsidRPr="007356DA" w:rsidRDefault="00F76DC2" w:rsidP="00F76DC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DC2" w:rsidRPr="007356DA" w:rsidRDefault="00F76DC2" w:rsidP="00F76DC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56DA">
        <w:rPr>
          <w:rFonts w:ascii="Times New Roman" w:hAnsi="Times New Roman" w:cs="Times New Roman"/>
          <w:b/>
          <w:i/>
          <w:sz w:val="24"/>
          <w:szCs w:val="24"/>
        </w:rPr>
        <w:t>KRITERIJI ZA DODJELU PODSTICAJNIH SRESTAVA</w:t>
      </w:r>
    </w:p>
    <w:p w:rsidR="00F76DC2" w:rsidRPr="007356DA" w:rsidRDefault="00F76DC2" w:rsidP="00F76D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6DC2" w:rsidRPr="007356DA" w:rsidRDefault="00F76DC2" w:rsidP="00F76D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56DA">
        <w:rPr>
          <w:rFonts w:ascii="Times New Roman" w:hAnsi="Times New Roman" w:cs="Times New Roman"/>
          <w:b/>
          <w:i/>
          <w:sz w:val="24"/>
          <w:szCs w:val="24"/>
        </w:rPr>
        <w:t>Član 8.</w:t>
      </w:r>
    </w:p>
    <w:p w:rsidR="00F76DC2" w:rsidRPr="007356DA" w:rsidRDefault="00F76DC2" w:rsidP="00F76DC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DC2" w:rsidRPr="007356DA" w:rsidRDefault="00F76DC2" w:rsidP="00F76DC2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>Kriteriji za bodovanje podnesenih zahtjeva:</w:t>
      </w:r>
    </w:p>
    <w:p w:rsidR="00F76DC2" w:rsidRPr="007356DA" w:rsidRDefault="00F76DC2" w:rsidP="00F76DC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DC2" w:rsidRPr="007356DA" w:rsidRDefault="00F76DC2" w:rsidP="00F76D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>Pogodnost zemljišta                                                                            (1-10 bodova),</w:t>
      </w:r>
    </w:p>
    <w:p w:rsidR="00F76DC2" w:rsidRPr="007356DA" w:rsidRDefault="00F76DC2" w:rsidP="00F76DC2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DC2" w:rsidRPr="007356DA" w:rsidRDefault="00F76DC2" w:rsidP="00F76D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>podnosilac zahtjeva nezaposlen                                                            (10 bodova),</w:t>
      </w:r>
    </w:p>
    <w:p w:rsidR="00F76DC2" w:rsidRPr="007356DA" w:rsidRDefault="00F76DC2" w:rsidP="00F76D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 xml:space="preserve">      za svakog nezaposlenog punoljetnog člana porodičnog domaćinstva           (2 bod).                                                                                                                                                                                 </w:t>
      </w:r>
    </w:p>
    <w:p w:rsidR="00F76DC2" w:rsidRPr="007356DA" w:rsidRDefault="00F76DC2" w:rsidP="00F76DC2">
      <w:pPr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6DC2" w:rsidRPr="007356DA" w:rsidRDefault="00F76DC2" w:rsidP="00F76D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>borački status podnosioca zahtjeva (demobilisani borac)                      (5 bodova),</w:t>
      </w:r>
    </w:p>
    <w:p w:rsidR="00F76DC2" w:rsidRPr="007356DA" w:rsidRDefault="00F76DC2" w:rsidP="00F76D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 xml:space="preserve">      dodatni borački status člana porodičnog domaćinstva                                   (2 bod).</w:t>
      </w:r>
    </w:p>
    <w:p w:rsidR="00F76DC2" w:rsidRPr="007356DA" w:rsidRDefault="00F76DC2" w:rsidP="00F76DC2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DC2" w:rsidRPr="007356DA" w:rsidRDefault="00F76DC2" w:rsidP="00F76D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>porodica šehida, porodica poginulih, umrlih ili nestalih boraca             (5 bodova).</w:t>
      </w:r>
    </w:p>
    <w:p w:rsidR="00F76DC2" w:rsidRPr="007356DA" w:rsidRDefault="00F76DC2" w:rsidP="00F76DC2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DC2" w:rsidRPr="007356DA" w:rsidRDefault="00F76DC2" w:rsidP="00F76D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>podnosilac zahtjeva ima priznat status RVI                                           (5 bodova),</w:t>
      </w:r>
    </w:p>
    <w:p w:rsidR="00F76DC2" w:rsidRPr="007356DA" w:rsidRDefault="00F76DC2" w:rsidP="00F76D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 xml:space="preserve">      dodatni RVI status člana porodičnog domaćinstva                                         (2 bod).</w:t>
      </w:r>
    </w:p>
    <w:p w:rsidR="00F76DC2" w:rsidRPr="007356DA" w:rsidRDefault="00F76DC2" w:rsidP="00F76DC2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DC2" w:rsidRPr="007356DA" w:rsidRDefault="00F76DC2" w:rsidP="00F76D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>podnosilac zahtjeva ima priznat status logoraša                                        (3 boda),</w:t>
      </w:r>
    </w:p>
    <w:p w:rsidR="00F76DC2" w:rsidRPr="007356DA" w:rsidRDefault="00F76DC2" w:rsidP="00F76D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dodatni logoraški status člana porodičnog domaćinstva                                 (2 bod). </w:t>
      </w:r>
    </w:p>
    <w:p w:rsidR="00F76DC2" w:rsidRPr="007356DA" w:rsidRDefault="00F76DC2" w:rsidP="00F76DC2">
      <w:pPr>
        <w:ind w:left="79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F76DC2" w:rsidRPr="007356DA" w:rsidRDefault="00F76DC2" w:rsidP="00F76D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56DA">
        <w:rPr>
          <w:rFonts w:ascii="Times New Roman" w:hAnsi="Times New Roman" w:cs="Times New Roman"/>
          <w:b/>
          <w:i/>
          <w:sz w:val="24"/>
          <w:szCs w:val="24"/>
        </w:rPr>
        <w:t>Član 9.</w:t>
      </w:r>
    </w:p>
    <w:p w:rsidR="00F76DC2" w:rsidRPr="007356DA" w:rsidRDefault="00F76DC2" w:rsidP="00F76DC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DC2" w:rsidRPr="007356DA" w:rsidRDefault="00F76DC2" w:rsidP="00F76DC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>Ako više kandidata  imaju isti broj bodova, prioritet za dodjelu sredstava   imajuj kandidati slijedećim redoslijedom:</w:t>
      </w:r>
    </w:p>
    <w:p w:rsidR="00F76DC2" w:rsidRPr="007356DA" w:rsidRDefault="00F76DC2" w:rsidP="00F76DC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>-  koji do sada nije bio korisnik podsticajnih sredstava općine Doboj Istok</w:t>
      </w:r>
    </w:p>
    <w:p w:rsidR="00F76DC2" w:rsidRPr="007356DA" w:rsidRDefault="00F76DC2" w:rsidP="00F76DC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>- čija su primanja po članu domaćinstva niža.</w:t>
      </w:r>
    </w:p>
    <w:p w:rsidR="00F76DC2" w:rsidRPr="007356DA" w:rsidRDefault="00F76DC2" w:rsidP="00F76DC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DC2" w:rsidRPr="007356DA" w:rsidRDefault="00F76DC2" w:rsidP="00F76DC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6DC2" w:rsidRPr="007356DA" w:rsidRDefault="00F76DC2" w:rsidP="00F76DC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56DA">
        <w:rPr>
          <w:rFonts w:ascii="Times New Roman" w:hAnsi="Times New Roman" w:cs="Times New Roman"/>
          <w:b/>
          <w:i/>
          <w:sz w:val="24"/>
          <w:szCs w:val="24"/>
        </w:rPr>
        <w:t xml:space="preserve">OBAVEZNA DOKUMENTACIJA </w:t>
      </w:r>
    </w:p>
    <w:p w:rsidR="00F76DC2" w:rsidRPr="007356DA" w:rsidRDefault="00F76DC2" w:rsidP="00F76DC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56DA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F76DC2" w:rsidRPr="007356DA" w:rsidRDefault="00F76DC2" w:rsidP="00F76DC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56D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Član 10.</w:t>
      </w:r>
    </w:p>
    <w:p w:rsidR="00F76DC2" w:rsidRPr="007356DA" w:rsidRDefault="00F76DC2" w:rsidP="00F76DC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6DC2" w:rsidRPr="007356DA" w:rsidRDefault="00F76DC2" w:rsidP="00F76DC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>Uz prijavu za dodjelu podsticajnih sredstava potrebno je priložiti slijedeću dokumentaciju:</w:t>
      </w:r>
    </w:p>
    <w:p w:rsidR="00F76DC2" w:rsidRPr="007356DA" w:rsidRDefault="00F76DC2" w:rsidP="00F76DC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6DC2" w:rsidRPr="007356DA" w:rsidRDefault="00F76DC2" w:rsidP="00F76DC2">
      <w:pPr>
        <w:pStyle w:val="ListParagraph"/>
        <w:numPr>
          <w:ilvl w:val="0"/>
          <w:numId w:val="2"/>
        </w:numPr>
        <w:spacing w:after="200"/>
        <w:contextualSpacing/>
        <w:jc w:val="both"/>
        <w:rPr>
          <w:i/>
        </w:rPr>
      </w:pPr>
      <w:r w:rsidRPr="007356DA">
        <w:rPr>
          <w:i/>
        </w:rPr>
        <w:t>Kopija lične karte</w:t>
      </w:r>
    </w:p>
    <w:p w:rsidR="00F76DC2" w:rsidRPr="007356DA" w:rsidRDefault="00F76DC2" w:rsidP="00F76DC2">
      <w:pPr>
        <w:pStyle w:val="ListParagraph"/>
        <w:numPr>
          <w:ilvl w:val="0"/>
          <w:numId w:val="2"/>
        </w:numPr>
        <w:spacing w:after="200"/>
        <w:contextualSpacing/>
        <w:jc w:val="both"/>
        <w:rPr>
          <w:i/>
        </w:rPr>
      </w:pPr>
      <w:r w:rsidRPr="007356DA">
        <w:rPr>
          <w:i/>
        </w:rPr>
        <w:t>Kućna lista</w:t>
      </w:r>
    </w:p>
    <w:p w:rsidR="00F76DC2" w:rsidRPr="007356DA" w:rsidRDefault="00F76DC2" w:rsidP="00F76DC2">
      <w:pPr>
        <w:pStyle w:val="ListParagraph"/>
        <w:numPr>
          <w:ilvl w:val="0"/>
          <w:numId w:val="2"/>
        </w:numPr>
        <w:spacing w:after="200"/>
        <w:contextualSpacing/>
        <w:jc w:val="both"/>
        <w:rPr>
          <w:i/>
        </w:rPr>
      </w:pPr>
      <w:r w:rsidRPr="007356DA">
        <w:rPr>
          <w:i/>
        </w:rPr>
        <w:t>Uvjerenje Biroa za  zapošljavanje da se podnostelj/ka i članovi domaćinstva nalaze na evidenciji nezaposlenih</w:t>
      </w:r>
    </w:p>
    <w:p w:rsidR="00F76DC2" w:rsidRPr="007356DA" w:rsidRDefault="00F76DC2" w:rsidP="00F76DC2">
      <w:pPr>
        <w:pStyle w:val="ListParagraph"/>
        <w:numPr>
          <w:ilvl w:val="0"/>
          <w:numId w:val="2"/>
        </w:numPr>
        <w:spacing w:after="200"/>
        <w:contextualSpacing/>
        <w:jc w:val="both"/>
        <w:rPr>
          <w:i/>
        </w:rPr>
      </w:pPr>
      <w:r w:rsidRPr="007356DA">
        <w:rPr>
          <w:i/>
        </w:rPr>
        <w:t xml:space="preserve">Zemljišno-knjižni izvadak ili dokaz o vlasništvu nad zemljištem (original ili ovjerenu kopiju ZK izvadka) ili posjedovni list na ime podnositelja/podnositeljke ili dokument na osnovu kojeg dokazuje postojanje prava (ugovor o kupoprodaji, ugovor o zakupu, ugovor o poklonu, ugovor o korištenju, pravosnažno rješenje o nasljeđivanju) </w:t>
      </w:r>
    </w:p>
    <w:p w:rsidR="00F76DC2" w:rsidRPr="007356DA" w:rsidRDefault="00F76DC2" w:rsidP="00F76DC2">
      <w:pPr>
        <w:pStyle w:val="ListParagraph"/>
        <w:numPr>
          <w:ilvl w:val="0"/>
          <w:numId w:val="2"/>
        </w:numPr>
        <w:spacing w:after="200"/>
        <w:contextualSpacing/>
        <w:jc w:val="both"/>
        <w:rPr>
          <w:i/>
        </w:rPr>
      </w:pPr>
      <w:r w:rsidRPr="007356DA">
        <w:rPr>
          <w:i/>
        </w:rPr>
        <w:t>Dokaz da je podnositelj/ka upisan u Registar poljoprivrednih gazdinstava (Potvrda o upisu u Registar poljoprivrednih gazdinstava općine</w:t>
      </w:r>
      <w:r w:rsidRPr="007356DA">
        <w:rPr>
          <w:b/>
          <w:i/>
        </w:rPr>
        <w:t xml:space="preserve">) </w:t>
      </w:r>
      <w:r w:rsidRPr="007356DA">
        <w:rPr>
          <w:i/>
        </w:rPr>
        <w:t>ili izjava da će korisnik izvršiti upis u registar poljoprivrednih gazdinstava, ako dobije podsticajna sredstva u roku od mjesec dana.</w:t>
      </w:r>
    </w:p>
    <w:p w:rsidR="00F76DC2" w:rsidRPr="007356DA" w:rsidRDefault="00F76DC2" w:rsidP="00F76DC2">
      <w:pPr>
        <w:pStyle w:val="ListParagraph"/>
        <w:numPr>
          <w:ilvl w:val="0"/>
          <w:numId w:val="2"/>
        </w:numPr>
        <w:spacing w:after="200"/>
        <w:contextualSpacing/>
        <w:jc w:val="both"/>
        <w:rPr>
          <w:i/>
        </w:rPr>
      </w:pPr>
      <w:r w:rsidRPr="007356DA">
        <w:rPr>
          <w:i/>
        </w:rPr>
        <w:t>Dokaz o pripadnosti(borački status)</w:t>
      </w:r>
    </w:p>
    <w:p w:rsidR="00F76DC2" w:rsidRPr="007356DA" w:rsidRDefault="00F76DC2" w:rsidP="00F76D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56DA">
        <w:rPr>
          <w:rFonts w:ascii="Times New Roman" w:hAnsi="Times New Roman" w:cs="Times New Roman"/>
          <w:b/>
          <w:i/>
          <w:sz w:val="24"/>
          <w:szCs w:val="24"/>
        </w:rPr>
        <w:t>Član 11.</w:t>
      </w:r>
    </w:p>
    <w:p w:rsidR="00F76DC2" w:rsidRPr="007356DA" w:rsidRDefault="00F76DC2" w:rsidP="00F76D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6DC2" w:rsidRPr="007356DA" w:rsidRDefault="00F76DC2" w:rsidP="00F76DC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>Ova odluka stupa na snagu danom donošenja, a biće objavljena u Službenim novinama općine Dobo Istok, oglasnoj ploči i  web stranici Općine Doboj Istok.</w:t>
      </w:r>
    </w:p>
    <w:p w:rsidR="00F76DC2" w:rsidRPr="007356DA" w:rsidRDefault="00F76DC2" w:rsidP="00F76DC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DC2" w:rsidRPr="007356DA" w:rsidRDefault="00F76DC2" w:rsidP="00F76DC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>BOSNA I HERCEGOVINA</w:t>
      </w:r>
    </w:p>
    <w:p w:rsidR="00F76DC2" w:rsidRPr="007356DA" w:rsidRDefault="00F76DC2" w:rsidP="00F76D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>FEDERACIJA BOSNE I HERCEGOVINE</w:t>
      </w:r>
    </w:p>
    <w:p w:rsidR="00F76DC2" w:rsidRPr="007356DA" w:rsidRDefault="00F76DC2" w:rsidP="00F76DC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>TUZLANSKI KANTON</w:t>
      </w:r>
    </w:p>
    <w:p w:rsidR="00F76DC2" w:rsidRPr="007356DA" w:rsidRDefault="00F76DC2" w:rsidP="00F76DC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>OPĆINA DOBOJ ISTOK</w:t>
      </w:r>
    </w:p>
    <w:p w:rsidR="00F76DC2" w:rsidRPr="007356DA" w:rsidRDefault="00F76DC2" w:rsidP="00F76DC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DC2" w:rsidRPr="007356DA" w:rsidRDefault="00F76DC2" w:rsidP="00F76DC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>OPĆINSKI NAČELNIK</w:t>
      </w:r>
    </w:p>
    <w:p w:rsidR="00F76DC2" w:rsidRPr="007356DA" w:rsidRDefault="00F76DC2" w:rsidP="00F76D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76DC2" w:rsidRPr="007356DA" w:rsidRDefault="00F76DC2" w:rsidP="00F76DC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56DA">
        <w:rPr>
          <w:rFonts w:ascii="Times New Roman" w:hAnsi="Times New Roman" w:cs="Times New Roman"/>
          <w:i/>
          <w:sz w:val="24"/>
          <w:szCs w:val="24"/>
        </w:rPr>
        <w:t xml:space="preserve">          Broj: 01-24-1577/15                                                         </w:t>
      </w:r>
      <w:r w:rsidRPr="007356DA">
        <w:rPr>
          <w:rFonts w:ascii="Times New Roman" w:hAnsi="Times New Roman" w:cs="Times New Roman"/>
          <w:b/>
          <w:i/>
          <w:sz w:val="24"/>
          <w:szCs w:val="24"/>
        </w:rPr>
        <w:t>OPĆINSKI NAČELNIK</w:t>
      </w:r>
    </w:p>
    <w:p w:rsidR="00F76DC2" w:rsidRPr="007356DA" w:rsidRDefault="00F76DC2" w:rsidP="00F76D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56DA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7356DA">
        <w:rPr>
          <w:rFonts w:ascii="Times New Roman" w:hAnsi="Times New Roman" w:cs="Times New Roman"/>
          <w:i/>
          <w:sz w:val="24"/>
          <w:szCs w:val="24"/>
        </w:rPr>
        <w:t xml:space="preserve">Doboj Istok, 27.10 /15                                         </w:t>
      </w:r>
    </w:p>
    <w:p w:rsidR="00F76DC2" w:rsidRPr="007356DA" w:rsidRDefault="00F76DC2" w:rsidP="00F76D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56D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Kemal Bratić</w:t>
      </w:r>
    </w:p>
    <w:p w:rsidR="00F76DC2" w:rsidRPr="007356DA" w:rsidRDefault="00F76DC2" w:rsidP="00F76DC2">
      <w:pPr>
        <w:ind w:left="420"/>
        <w:jc w:val="center"/>
        <w:rPr>
          <w:rFonts w:ascii="Times New Roman" w:hAnsi="Times New Roman" w:cs="Times New Roman"/>
          <w:i/>
          <w:sz w:val="24"/>
          <w:szCs w:val="24"/>
          <w:lang w:val="bs-Latn-BA"/>
        </w:rPr>
      </w:pPr>
    </w:p>
    <w:p w:rsidR="00F76DC2" w:rsidRPr="007356DA" w:rsidRDefault="00F76DC2" w:rsidP="00F76DC2">
      <w:pPr>
        <w:ind w:left="420"/>
        <w:jc w:val="center"/>
        <w:rPr>
          <w:rFonts w:ascii="Times New Roman" w:hAnsi="Times New Roman" w:cs="Times New Roman"/>
          <w:i/>
          <w:sz w:val="24"/>
          <w:szCs w:val="24"/>
          <w:lang w:val="bs-Latn-BA"/>
        </w:rPr>
      </w:pPr>
    </w:p>
    <w:p w:rsidR="00F76DC2" w:rsidRPr="007356DA" w:rsidRDefault="00F76DC2" w:rsidP="00F76DC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356DA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</w:p>
    <w:p w:rsidR="00283442" w:rsidRPr="007356DA" w:rsidRDefault="00283442">
      <w:pPr>
        <w:rPr>
          <w:rFonts w:ascii="Times New Roman" w:hAnsi="Times New Roman" w:cs="Times New Roman"/>
          <w:i/>
          <w:sz w:val="24"/>
          <w:szCs w:val="24"/>
        </w:rPr>
      </w:pPr>
    </w:p>
    <w:sectPr w:rsidR="00283442" w:rsidRPr="00735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A79"/>
    <w:multiLevelType w:val="hybridMultilevel"/>
    <w:tmpl w:val="286068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4A5C"/>
    <w:multiLevelType w:val="hybridMultilevel"/>
    <w:tmpl w:val="11289A3C"/>
    <w:lvl w:ilvl="0" w:tplc="62828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D3410"/>
    <w:multiLevelType w:val="hybridMultilevel"/>
    <w:tmpl w:val="16FAE3E0"/>
    <w:lvl w:ilvl="0" w:tplc="E286AC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F76DC2"/>
    <w:rsid w:val="00283442"/>
    <w:rsid w:val="007356DA"/>
    <w:rsid w:val="00EF1127"/>
    <w:rsid w:val="00F7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76D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PC-PC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samirmujkic</dc:creator>
  <cp:keywords/>
  <dc:description/>
  <cp:lastModifiedBy>samirmujkic</cp:lastModifiedBy>
  <cp:revision>3</cp:revision>
  <dcterms:created xsi:type="dcterms:W3CDTF">2015-10-27T13:02:00Z</dcterms:created>
  <dcterms:modified xsi:type="dcterms:W3CDTF">2015-10-27T13:09:00Z</dcterms:modified>
</cp:coreProperties>
</file>